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EECC" w14:textId="77777777" w:rsidR="00FE38DA" w:rsidRPr="00F66B8B" w:rsidRDefault="00FE38DA" w:rsidP="00F66B8B"/>
    <w:sectPr w:rsidR="00FE38DA" w:rsidRPr="00F66B8B" w:rsidSect="00D925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17A2" w14:textId="77777777" w:rsidR="00186EC7" w:rsidRDefault="00186EC7" w:rsidP="00F03E23">
      <w:r>
        <w:separator/>
      </w:r>
    </w:p>
  </w:endnote>
  <w:endnote w:type="continuationSeparator" w:id="0">
    <w:p w14:paraId="7E141A92" w14:textId="77777777" w:rsidR="00186EC7" w:rsidRDefault="00186EC7" w:rsidP="00F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5191837C-0EEE-B84B-9081-72E530C913AB}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  <w:embedRegular r:id="rId2" w:subsetted="1" w:fontKey="{CCDF6C7D-161A-454A-9C15-C98BEB7F65A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5617"/>
      <w:docPartObj>
        <w:docPartGallery w:val="Page Numbers (Bottom of Page)"/>
        <w:docPartUnique/>
      </w:docPartObj>
    </w:sdtPr>
    <w:sdtContent>
      <w:p w14:paraId="72DD0220" w14:textId="77777777" w:rsid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770C6" w14:textId="77777777" w:rsidR="00CF521F" w:rsidRDefault="00CF521F" w:rsidP="00CF5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vertAlign w:val="subscript"/>
      </w:rPr>
      <w:id w:val="-1922088166"/>
      <w:docPartObj>
        <w:docPartGallery w:val="Page Numbers (Bottom of Page)"/>
        <w:docPartUnique/>
      </w:docPartObj>
    </w:sdtPr>
    <w:sdtContent>
      <w:p w14:paraId="7411A8CA" w14:textId="77777777" w:rsidR="00CF521F" w:rsidRPr="000E5324" w:rsidRDefault="00CF521F" w:rsidP="000E5324">
        <w:pPr>
          <w:pStyle w:val="Footer"/>
          <w:framePr w:wrap="none" w:vAnchor="text" w:hAnchor="page" w:x="10631" w:y="-13"/>
          <w:rPr>
            <w:rStyle w:val="PageNumber"/>
            <w:vertAlign w:val="subscript"/>
          </w:rPr>
        </w:pPr>
        <w:r w:rsidRPr="000E5324">
          <w:rPr>
            <w:rStyle w:val="PageNumber"/>
            <w:vertAlign w:val="subscript"/>
          </w:rPr>
          <w:fldChar w:fldCharType="begin"/>
        </w:r>
        <w:r w:rsidRPr="000E5324">
          <w:rPr>
            <w:rStyle w:val="PageNumber"/>
            <w:vertAlign w:val="subscript"/>
          </w:rPr>
          <w:instrText xml:space="preserve"> PAGE </w:instrText>
        </w:r>
        <w:r w:rsidRPr="000E5324">
          <w:rPr>
            <w:rStyle w:val="PageNumber"/>
            <w:vertAlign w:val="subscript"/>
          </w:rPr>
          <w:fldChar w:fldCharType="separate"/>
        </w:r>
        <w:r w:rsidRPr="000E5324">
          <w:rPr>
            <w:rStyle w:val="PageNumber"/>
            <w:noProof/>
            <w:vertAlign w:val="subscript"/>
          </w:rPr>
          <w:t>2</w:t>
        </w:r>
        <w:r w:rsidRPr="000E5324">
          <w:rPr>
            <w:rStyle w:val="PageNumber"/>
            <w:vertAlign w:val="subscript"/>
          </w:rPr>
          <w:fldChar w:fldCharType="end"/>
        </w:r>
      </w:p>
    </w:sdtContent>
  </w:sdt>
  <w:p w14:paraId="6485438B" w14:textId="77777777" w:rsidR="003B144B" w:rsidRDefault="003B144B" w:rsidP="00CF521F">
    <w:pPr>
      <w:pStyle w:val="Footer"/>
      <w:ind w:right="360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BD47537" wp14:editId="10A18C62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7F720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CF521F">
      <w:rPr>
        <w:sz w:val="18"/>
        <w:szCs w:val="18"/>
      </w:rPr>
      <w:t>AGB.</w:t>
    </w:r>
    <w:r w:rsidR="00CF521F" w:rsidRPr="00073939">
      <w:rPr>
        <w:sz w:val="18"/>
        <w:szCs w:val="18"/>
      </w:rPr>
      <w:t>org</w:t>
    </w:r>
  </w:p>
  <w:p w14:paraId="677D1691" w14:textId="77777777" w:rsidR="00720F0B" w:rsidRDefault="00720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C2C7" w14:textId="2DF24E45" w:rsidR="00EF00E6" w:rsidRDefault="00EF00E6" w:rsidP="00EF00E6">
    <w:pPr>
      <w:pStyle w:val="Footer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1253460C" wp14:editId="1FB2E8E4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3729C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073939" w:rsidRPr="00073939">
      <w:rPr>
        <w:sz w:val="18"/>
        <w:szCs w:val="18"/>
      </w:rPr>
      <w:t>1</w:t>
    </w:r>
    <w:r w:rsidR="00B503F7">
      <w:rPr>
        <w:sz w:val="18"/>
        <w:szCs w:val="18"/>
      </w:rPr>
      <w:t>666</w:t>
    </w:r>
    <w:r w:rsidR="00073939" w:rsidRPr="00073939">
      <w:rPr>
        <w:sz w:val="18"/>
        <w:szCs w:val="18"/>
      </w:rPr>
      <w:t xml:space="preserve"> </w:t>
    </w:r>
    <w:r w:rsidR="00B503F7">
      <w:rPr>
        <w:sz w:val="18"/>
        <w:szCs w:val="18"/>
      </w:rPr>
      <w:t>K</w:t>
    </w:r>
    <w:r w:rsidR="00073939" w:rsidRPr="00073939">
      <w:rPr>
        <w:sz w:val="18"/>
        <w:szCs w:val="18"/>
      </w:rPr>
      <w:t xml:space="preserve"> STREET NW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SUITE </w:t>
    </w:r>
    <w:r w:rsidR="00B503F7">
      <w:rPr>
        <w:sz w:val="18"/>
        <w:szCs w:val="18"/>
      </w:rPr>
      <w:t>12</w:t>
    </w:r>
    <w:r w:rsidR="00073939" w:rsidRPr="00073939">
      <w:rPr>
        <w:sz w:val="18"/>
        <w:szCs w:val="18"/>
      </w:rPr>
      <w:t xml:space="preserve">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WASHINGTON, DC 200</w:t>
    </w:r>
    <w:r w:rsidR="00B503F7">
      <w:rPr>
        <w:sz w:val="18"/>
        <w:szCs w:val="18"/>
      </w:rPr>
      <w:t>0</w:t>
    </w:r>
    <w:r w:rsidR="00073939" w:rsidRPr="00073939">
      <w:rPr>
        <w:sz w:val="18"/>
        <w:szCs w:val="18"/>
      </w:rPr>
      <w:t xml:space="preserve">6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202.296.8400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AGB.</w:t>
    </w:r>
    <w:r w:rsidR="00E25E2D" w:rsidRPr="00073939">
      <w:rPr>
        <w:sz w:val="18"/>
        <w:szCs w:val="18"/>
      </w:rPr>
      <w:t>org</w:t>
    </w:r>
  </w:p>
  <w:p w14:paraId="7E592A2D" w14:textId="77777777" w:rsidR="00EF00E6" w:rsidRDefault="00EF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424F" w14:textId="77777777" w:rsidR="00186EC7" w:rsidRDefault="00186EC7" w:rsidP="00F03E23">
      <w:r>
        <w:separator/>
      </w:r>
    </w:p>
  </w:footnote>
  <w:footnote w:type="continuationSeparator" w:id="0">
    <w:p w14:paraId="7FC2AA69" w14:textId="77777777" w:rsidR="00186EC7" w:rsidRDefault="00186EC7" w:rsidP="00F0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AFB8" w14:textId="77777777" w:rsidR="000A1DF8" w:rsidRDefault="000A1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B786" w14:textId="77777777" w:rsidR="00F03E23" w:rsidRDefault="00F03E23" w:rsidP="00C80117">
    <w:pPr>
      <w:pStyle w:val="Header"/>
      <w:tabs>
        <w:tab w:val="clear" w:pos="4680"/>
        <w:tab w:val="clear" w:pos="9360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5E41" w14:textId="04B232E0" w:rsidR="006A15C2" w:rsidRDefault="000A1DF8" w:rsidP="00073939">
    <w:pPr>
      <w:pStyle w:val="Header"/>
      <w:tabs>
        <w:tab w:val="clear" w:pos="4680"/>
        <w:tab w:val="clear" w:pos="9360"/>
        <w:tab w:val="left" w:pos="6960"/>
      </w:tabs>
    </w:pPr>
    <w:r>
      <w:rPr>
        <w:noProof/>
      </w:rPr>
      <w:drawing>
        <wp:inline distT="0" distB="0" distL="0" distR="0" wp14:anchorId="1C41EBD3" wp14:editId="2800C8BB">
          <wp:extent cx="2761307" cy="493091"/>
          <wp:effectExtent l="0" t="0" r="0" b="254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389" cy="55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5A8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5E02AE1" wp14:editId="78161391">
              <wp:simplePos x="0" y="0"/>
              <wp:positionH relativeFrom="column">
                <wp:posOffset>4768850</wp:posOffset>
              </wp:positionH>
              <wp:positionV relativeFrom="paragraph">
                <wp:posOffset>565150</wp:posOffset>
              </wp:positionV>
              <wp:extent cx="2075180" cy="8769350"/>
              <wp:effectExtent l="0" t="0" r="0" b="0"/>
              <wp:wrapTight wrapText="bothSides">
                <wp:wrapPolygon edited="1">
                  <wp:start x="-1570" y="-4078"/>
                  <wp:lineTo x="-1690" y="22144"/>
                  <wp:lineTo x="21600" y="22110"/>
                  <wp:lineTo x="21600" y="-4049"/>
                  <wp:lineTo x="-1570" y="-4078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180" cy="8769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D7655" w14:textId="5A8F058D" w:rsidR="00CA25A8" w:rsidRPr="00CA25A8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CHAIR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Beverly Seay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University of Central Florida</w:t>
                          </w:r>
                          <w:r w:rsidR="003E69DA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—</w:t>
                          </w:r>
                          <w:r w:rsidR="003E69DA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Trustee Emerita</w:t>
                          </w:r>
                        </w:p>
                        <w:p w14:paraId="2224D3E6" w14:textId="77777777" w:rsidR="000E2BE3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VICE CHAIRS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Eleanor V. Horne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The College of New Jersey</w:t>
                          </w:r>
                        </w:p>
                        <w:p w14:paraId="6F82305C" w14:textId="77777777" w:rsidR="000E2BE3" w:rsidRP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Ross Mugler</w:t>
                          </w:r>
                        </w:p>
                        <w:p w14:paraId="01F4424B" w14:textId="68A83D82" w:rsidR="00CA25A8" w:rsidRP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Old Dominion University</w:t>
                          </w:r>
                        </w:p>
                        <w:p w14:paraId="7EE29FE5" w14:textId="612D0C3D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SECRETARY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Shauna Ryder Diggs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University of Michigan—</w:t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Regent Emerit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a</w:t>
                          </w:r>
                        </w:p>
                        <w:p w14:paraId="6080381B" w14:textId="479708D0" w:rsid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MEMBERS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Eric P. Blackhurst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Alma College</w:t>
                          </w:r>
                        </w:p>
                        <w:p w14:paraId="0839F340" w14:textId="29A89065" w:rsidR="001314B0" w:rsidRDefault="001314B0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Brajcich</w:t>
                          </w:r>
                          <w:proofErr w:type="spellEnd"/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Gonzaga University</w:t>
                          </w:r>
                        </w:p>
                        <w:p w14:paraId="2FB082FF" w14:textId="77777777" w:rsidR="000E2BE3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Cathy Havener Greer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Randolph College—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Trustee Emerita</w:t>
                          </w:r>
                        </w:p>
                        <w:p w14:paraId="1FE50B8A" w14:textId="3E218ABA" w:rsidR="00AB7DDA" w:rsidRDefault="000E2BE3" w:rsidP="00AB7DD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Shane Jacobson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CEO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, The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V Foundation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for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Cancer Research</w:t>
                          </w:r>
                        </w:p>
                        <w:p w14:paraId="11A6C3F3" w14:textId="099DE8CD" w:rsidR="009C115E" w:rsidRDefault="00AB7DDA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Robert 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L. </w:t>
                          </w: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King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Florida Institute of Technology              U.S. Department of Education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—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Former Assistant Secretary of Postsecondary Education                                                    </w:t>
                          </w:r>
                        </w:p>
                        <w:p w14:paraId="1DB0B84C" w14:textId="77777777" w:rsidR="009C115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Ronald C. Parker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Texas Christian University</w:t>
                          </w:r>
                        </w:p>
                        <w:p w14:paraId="4618669D" w14:textId="233958AE" w:rsidR="009C115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Katherine Sawyer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Oakton Educational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Foundation</w:t>
                          </w:r>
                        </w:p>
                        <w:p w14:paraId="025E0A18" w14:textId="3BCF18B0" w:rsidR="009C115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Cynthia D. Shapira</w:t>
                          </w:r>
                          <w:r w:rsidR="001314B0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, Ed.D.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Pennsylvania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’s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State System of 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Higher Education</w:t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                                       Brandeis University</w:t>
                          </w:r>
                        </w:p>
                        <w:p w14:paraId="02164966" w14:textId="77777777" w:rsidR="009C115E" w:rsidRDefault="00CA25A8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Henry </w:t>
                          </w:r>
                          <w:proofErr w:type="spellStart"/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Stoever</w:t>
                          </w:r>
                          <w:proofErr w:type="spellEnd"/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President &amp; CEO, AGB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Ex-Officio</w:t>
                          </w:r>
                        </w:p>
                        <w:p w14:paraId="4CC1ABDD" w14:textId="0ACD2A38" w:rsidR="009C115E" w:rsidRDefault="000E2BE3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William </w:t>
                          </w:r>
                          <w:r w:rsidR="004A6E47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C.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Thompson, Jr.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City University of New York</w:t>
                          </w:r>
                        </w:p>
                        <w:p w14:paraId="1DA6CEC4" w14:textId="77777777" w:rsidR="009C115E" w:rsidRDefault="00DC3458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Nicole Washington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D53B5C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Florida A&amp;M University                        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Miami Dade College</w:t>
                          </w:r>
                        </w:p>
                        <w:p w14:paraId="2DBDD329" w14:textId="5B4E08AC" w:rsidR="002F471E" w:rsidRDefault="002F471E" w:rsidP="009C115E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David K. Wilson</w:t>
                          </w:r>
                          <w:r w:rsidR="009C115E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Morgan State University</w:t>
                          </w:r>
                        </w:p>
                        <w:p w14:paraId="687828BD" w14:textId="77777777" w:rsidR="002F471E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2F0FEFC5" w14:textId="116E1CE7" w:rsidR="002F471E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48579692" w14:textId="77777777" w:rsidR="002F471E" w:rsidRPr="000E2BE3" w:rsidRDefault="002F471E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2A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5.5pt;margin-top:44.5pt;width:163.4pt;height:69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570 -4078 -1690 22144 21600 22110 21600 -4049 -1570 -40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jzmFgIAAC0EAAAOAAAAZHJzL2Uyb0RvYy54bWysU9uO2yAQfa/Uf0C8N3bS3Na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" filled="f" stroked="f" strokeweight=".5pt">
              <v:textbox>
                <w:txbxContent>
                  <w:p w14:paraId="386D7655" w14:textId="5A8F058D" w:rsidR="00CA25A8" w:rsidRPr="00CA25A8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CHAIR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Beverly Seay</w:t>
                    </w:r>
                    <w:r w:rsidR="000E2BE3"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University of Central Florida</w:t>
                    </w:r>
                    <w:r w:rsidR="003E69DA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—</w:t>
                    </w:r>
                    <w:r w:rsidR="003E69DA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Trustee Emerita</w:t>
                    </w:r>
                  </w:p>
                  <w:p w14:paraId="2224D3E6" w14:textId="77777777" w:rsidR="000E2BE3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VICE CHAIRS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Eleanor V. Horne</w:t>
                    </w:r>
                    <w:r w:rsidR="000E2BE3"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The College of New Jersey</w:t>
                    </w:r>
                  </w:p>
                  <w:p w14:paraId="6F82305C" w14:textId="77777777" w:rsidR="000E2BE3" w:rsidRP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Ross Mugler</w:t>
                    </w:r>
                  </w:p>
                  <w:p w14:paraId="01F4424B" w14:textId="68A83D82" w:rsidR="00CA25A8" w:rsidRP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Old Dominion University</w:t>
                    </w:r>
                  </w:p>
                  <w:p w14:paraId="7EE29FE5" w14:textId="612D0C3D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SECRETARY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Shauna Ryder Diggs</w:t>
                    </w:r>
                    <w:r w:rsidR="000E2BE3"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University of Michigan—</w:t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Regent Emerit</w:t>
                    </w:r>
                    <w:r w:rsid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a</w:t>
                    </w:r>
                  </w:p>
                  <w:p w14:paraId="6080381B" w14:textId="479708D0" w:rsid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MEMBERS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Eric P. Blackhurst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Alma College</w:t>
                    </w:r>
                  </w:p>
                  <w:p w14:paraId="0839F340" w14:textId="29A89065" w:rsidR="001314B0" w:rsidRDefault="001314B0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Paul </w:t>
                    </w:r>
                    <w:proofErr w:type="spellStart"/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Brajcich</w:t>
                    </w:r>
                    <w:proofErr w:type="spellEnd"/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Gonzaga University</w:t>
                    </w:r>
                  </w:p>
                  <w:p w14:paraId="2FB082FF" w14:textId="77777777" w:rsidR="000E2BE3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Cathy Havener Greer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Randolph College—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Trustee Emerita</w:t>
                    </w:r>
                  </w:p>
                  <w:p w14:paraId="1FE50B8A" w14:textId="3E218ABA" w:rsidR="00AB7DDA" w:rsidRDefault="000E2BE3" w:rsidP="00AB7DDA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Shane Jacobson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CEO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, The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V Foundation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for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Cancer Research</w:t>
                    </w:r>
                  </w:p>
                  <w:p w14:paraId="11A6C3F3" w14:textId="099DE8CD" w:rsidR="009C115E" w:rsidRDefault="00AB7DDA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Robert 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L. </w:t>
                    </w: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King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Florida Institute of Technology              U.S. Department of Education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—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Former Assistant Secretary of Postsecondary Education                                                    </w:t>
                    </w:r>
                  </w:p>
                  <w:p w14:paraId="1DB0B84C" w14:textId="77777777" w:rsidR="009C115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Ronald C. Parker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Texas Christian University</w:t>
                    </w:r>
                  </w:p>
                  <w:p w14:paraId="4618669D" w14:textId="233958AE" w:rsidR="009C115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Katherine Sawyer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Oakton Educational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Foundation</w:t>
                    </w:r>
                  </w:p>
                  <w:p w14:paraId="025E0A18" w14:textId="3BCF18B0" w:rsidR="009C115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Cynthia D. Shapira</w:t>
                    </w:r>
                    <w:r w:rsidR="001314B0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, Ed.D.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Pennsylvania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’s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State System of 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Higher Education</w:t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                                         Brandeis University</w:t>
                    </w:r>
                  </w:p>
                  <w:p w14:paraId="02164966" w14:textId="77777777" w:rsidR="009C115E" w:rsidRDefault="00CA25A8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Henry </w:t>
                    </w:r>
                    <w:proofErr w:type="spellStart"/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Stoever</w:t>
                    </w:r>
                    <w:proofErr w:type="spellEnd"/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President &amp; CEO, AGB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Ex-Officio</w:t>
                    </w:r>
                  </w:p>
                  <w:p w14:paraId="4CC1ABDD" w14:textId="0ACD2A38" w:rsidR="009C115E" w:rsidRDefault="000E2BE3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William </w:t>
                    </w:r>
                    <w:r w:rsidR="004A6E47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 xml:space="preserve">C.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Thompson, Jr.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City University of New York</w:t>
                    </w:r>
                  </w:p>
                  <w:p w14:paraId="1DA6CEC4" w14:textId="77777777" w:rsidR="009C115E" w:rsidRDefault="00DC3458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Nicole Washington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D53B5C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Florida A&amp;M University                        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Miami Dade College</w:t>
                    </w:r>
                  </w:p>
                  <w:p w14:paraId="2DBDD329" w14:textId="5B4E08AC" w:rsidR="002F471E" w:rsidRDefault="002F471E" w:rsidP="009C115E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David K. Wilson</w:t>
                    </w:r>
                    <w:r w:rsidR="009C115E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Morgan State University</w:t>
                    </w:r>
                  </w:p>
                  <w:p w14:paraId="687828BD" w14:textId="77777777" w:rsidR="002F471E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2F0FEFC5" w14:textId="116E1CE7" w:rsidR="002F471E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48579692" w14:textId="77777777" w:rsidR="002F471E" w:rsidRPr="000E2BE3" w:rsidRDefault="002F471E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3568016" w14:textId="39B5C47F" w:rsidR="000A1DF8" w:rsidRDefault="000A1DF8" w:rsidP="00073939">
    <w:pPr>
      <w:pStyle w:val="Header"/>
      <w:tabs>
        <w:tab w:val="clear" w:pos="4680"/>
        <w:tab w:val="clear" w:pos="9360"/>
        <w:tab w:val="left" w:pos="6960"/>
      </w:tabs>
    </w:pPr>
  </w:p>
  <w:p w14:paraId="0D40038C" w14:textId="6BD4C94E" w:rsidR="000A1DF8" w:rsidRDefault="000A1DF8" w:rsidP="00073939">
    <w:pPr>
      <w:pStyle w:val="Header"/>
      <w:tabs>
        <w:tab w:val="clear" w:pos="4680"/>
        <w:tab w:val="clear" w:pos="9360"/>
        <w:tab w:val="left" w:pos="6960"/>
      </w:tabs>
    </w:pPr>
  </w:p>
  <w:p w14:paraId="0831C0E7" w14:textId="77777777" w:rsidR="000A1DF8" w:rsidRDefault="000A1DF8" w:rsidP="00073939">
    <w:pPr>
      <w:pStyle w:val="Header"/>
      <w:tabs>
        <w:tab w:val="clear" w:pos="4680"/>
        <w:tab w:val="clear" w:pos="9360"/>
        <w:tab w:val="left" w:pos="6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9"/>
    <w:rsid w:val="00003177"/>
    <w:rsid w:val="000241C5"/>
    <w:rsid w:val="000546F0"/>
    <w:rsid w:val="00055B3F"/>
    <w:rsid w:val="00073939"/>
    <w:rsid w:val="00092FC8"/>
    <w:rsid w:val="000A1DF8"/>
    <w:rsid w:val="000C31F5"/>
    <w:rsid w:val="000E2BE3"/>
    <w:rsid w:val="000E5324"/>
    <w:rsid w:val="000E6C88"/>
    <w:rsid w:val="00105DB8"/>
    <w:rsid w:val="001118F4"/>
    <w:rsid w:val="00125DAA"/>
    <w:rsid w:val="001314B0"/>
    <w:rsid w:val="00186EC7"/>
    <w:rsid w:val="001C3952"/>
    <w:rsid w:val="00212A0B"/>
    <w:rsid w:val="00262B98"/>
    <w:rsid w:val="002F471E"/>
    <w:rsid w:val="002F53CF"/>
    <w:rsid w:val="003140E9"/>
    <w:rsid w:val="003B144B"/>
    <w:rsid w:val="003E69DA"/>
    <w:rsid w:val="004377A8"/>
    <w:rsid w:val="0044501C"/>
    <w:rsid w:val="004A6E47"/>
    <w:rsid w:val="005152AD"/>
    <w:rsid w:val="005A282E"/>
    <w:rsid w:val="00631A6A"/>
    <w:rsid w:val="006427AD"/>
    <w:rsid w:val="00666F50"/>
    <w:rsid w:val="00682781"/>
    <w:rsid w:val="006939CF"/>
    <w:rsid w:val="006A15C2"/>
    <w:rsid w:val="006B4988"/>
    <w:rsid w:val="00720F0B"/>
    <w:rsid w:val="00774E4C"/>
    <w:rsid w:val="007756DE"/>
    <w:rsid w:val="007C6513"/>
    <w:rsid w:val="007D7520"/>
    <w:rsid w:val="007E044A"/>
    <w:rsid w:val="00812308"/>
    <w:rsid w:val="008443C8"/>
    <w:rsid w:val="00855F05"/>
    <w:rsid w:val="00877C15"/>
    <w:rsid w:val="008A04A5"/>
    <w:rsid w:val="008C12D3"/>
    <w:rsid w:val="008C27C1"/>
    <w:rsid w:val="008E5F2C"/>
    <w:rsid w:val="008F17ED"/>
    <w:rsid w:val="009C115E"/>
    <w:rsid w:val="00A21A78"/>
    <w:rsid w:val="00A26221"/>
    <w:rsid w:val="00A30BAE"/>
    <w:rsid w:val="00A56C9C"/>
    <w:rsid w:val="00A87A7E"/>
    <w:rsid w:val="00AB7DDA"/>
    <w:rsid w:val="00B503F7"/>
    <w:rsid w:val="00B67C54"/>
    <w:rsid w:val="00BB072F"/>
    <w:rsid w:val="00BB3415"/>
    <w:rsid w:val="00C03D70"/>
    <w:rsid w:val="00C05DA6"/>
    <w:rsid w:val="00C634EC"/>
    <w:rsid w:val="00C7430B"/>
    <w:rsid w:val="00C80117"/>
    <w:rsid w:val="00C81240"/>
    <w:rsid w:val="00C951B8"/>
    <w:rsid w:val="00CA25A8"/>
    <w:rsid w:val="00CF521F"/>
    <w:rsid w:val="00D40535"/>
    <w:rsid w:val="00D53B5C"/>
    <w:rsid w:val="00D92566"/>
    <w:rsid w:val="00DC3458"/>
    <w:rsid w:val="00DD6D64"/>
    <w:rsid w:val="00E25E2D"/>
    <w:rsid w:val="00E57F17"/>
    <w:rsid w:val="00EA1978"/>
    <w:rsid w:val="00ED15F1"/>
    <w:rsid w:val="00EE2F0A"/>
    <w:rsid w:val="00EF00E6"/>
    <w:rsid w:val="00F03E23"/>
    <w:rsid w:val="00F101A6"/>
    <w:rsid w:val="00F3188F"/>
    <w:rsid w:val="00F351DB"/>
    <w:rsid w:val="00F40E5D"/>
    <w:rsid w:val="00F42F72"/>
    <w:rsid w:val="00F43916"/>
    <w:rsid w:val="00F66B8B"/>
    <w:rsid w:val="00FA5F9E"/>
    <w:rsid w:val="00FD6001"/>
    <w:rsid w:val="00FE383D"/>
    <w:rsid w:val="00FE38DA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FB1E"/>
  <w15:chartTrackingRefBased/>
  <w15:docId w15:val="{15F6FD4E-6734-404B-898C-1F8EC72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3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A78"/>
    <w:pPr>
      <w:keepNext/>
      <w:keepLines/>
      <w:spacing w:before="240"/>
      <w:outlineLvl w:val="0"/>
    </w:pPr>
    <w:rPr>
      <w:rFonts w:eastAsiaTheme="majorEastAsia" w:cstheme="majorBidi"/>
      <w:b/>
      <w:color w:val="4F2D8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1A78"/>
    <w:pPr>
      <w:keepNext/>
      <w:keepLines/>
      <w:spacing w:before="40"/>
      <w:outlineLvl w:val="1"/>
    </w:pPr>
    <w:rPr>
      <w:rFonts w:eastAsiaTheme="majorEastAsia" w:cstheme="majorBidi"/>
      <w:b/>
      <w:color w:val="5D6E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A78"/>
    <w:pPr>
      <w:keepNext/>
      <w:keepLines/>
      <w:spacing w:before="40"/>
      <w:outlineLvl w:val="2"/>
    </w:pPr>
    <w:rPr>
      <w:rFonts w:eastAsiaTheme="majorEastAsia" w:cstheme="majorBidi"/>
      <w:color w:val="35BCD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A78"/>
    <w:pPr>
      <w:keepNext/>
      <w:keepLines/>
      <w:spacing w:before="40"/>
      <w:outlineLvl w:val="3"/>
    </w:pPr>
    <w:rPr>
      <w:rFonts w:eastAsiaTheme="majorEastAsia" w:cstheme="majorBidi"/>
      <w:i/>
      <w:iCs/>
      <w:color w:val="3248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78"/>
    <w:pPr>
      <w:keepNext/>
      <w:keepLines/>
      <w:spacing w:before="40"/>
      <w:outlineLvl w:val="4"/>
    </w:pPr>
    <w:rPr>
      <w:rFonts w:eastAsiaTheme="majorEastAsia" w:cstheme="majorBidi"/>
      <w:color w:val="7A61A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</w:rPr>
  </w:style>
  <w:style w:type="character" w:customStyle="1" w:styleId="HeaderChar">
    <w:name w:val="Header Char"/>
    <w:basedOn w:val="DefaultParagraphFont"/>
    <w:link w:val="Header"/>
    <w:uiPriority w:val="99"/>
    <w:rsid w:val="00A21A78"/>
    <w:rPr>
      <w:rFonts w:ascii="Century Gothic" w:hAnsi="Century Gothic"/>
      <w:color w:val="4F2D8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21A78"/>
    <w:rPr>
      <w:rFonts w:ascii="Century Gothic" w:hAnsi="Century Gothic"/>
      <w:color w:val="4F2D83"/>
      <w:sz w:val="20"/>
    </w:rPr>
  </w:style>
  <w:style w:type="paragraph" w:customStyle="1" w:styleId="BasicParagraph">
    <w:name w:val="[Basic Paragraph]"/>
    <w:basedOn w:val="Normal"/>
    <w:autoRedefine/>
    <w:uiPriority w:val="99"/>
    <w:qFormat/>
    <w:rsid w:val="00A21A78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F521F"/>
  </w:style>
  <w:style w:type="character" w:customStyle="1" w:styleId="Heading1Char">
    <w:name w:val="Heading 1 Char"/>
    <w:basedOn w:val="DefaultParagraphFont"/>
    <w:link w:val="Heading1"/>
    <w:uiPriority w:val="9"/>
    <w:rsid w:val="00A21A78"/>
    <w:rPr>
      <w:rFonts w:ascii="Century Gothic" w:eastAsiaTheme="majorEastAsia" w:hAnsi="Century Gothic" w:cstheme="majorBidi"/>
      <w:b/>
      <w:color w:val="4F2D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A78"/>
    <w:rPr>
      <w:rFonts w:ascii="Century Gothic" w:eastAsiaTheme="majorEastAsia" w:hAnsi="Century Gothic" w:cstheme="majorBidi"/>
      <w:b/>
      <w:color w:val="5D6E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1A78"/>
    <w:rPr>
      <w:rFonts w:ascii="Century Gothic" w:eastAsiaTheme="majorEastAsia" w:hAnsi="Century Gothic" w:cstheme="majorBidi"/>
      <w:color w:val="35BCDD"/>
    </w:rPr>
  </w:style>
  <w:style w:type="character" w:customStyle="1" w:styleId="Heading4Char">
    <w:name w:val="Heading 4 Char"/>
    <w:basedOn w:val="DefaultParagraphFont"/>
    <w:link w:val="Heading4"/>
    <w:uiPriority w:val="9"/>
    <w:rsid w:val="00A21A78"/>
    <w:rPr>
      <w:rFonts w:ascii="Century Gothic" w:eastAsiaTheme="majorEastAsia" w:hAnsi="Century Gothic" w:cstheme="majorBidi"/>
      <w:i/>
      <w:iCs/>
      <w:color w:val="32489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78"/>
    <w:rPr>
      <w:rFonts w:ascii="Century Gothic" w:eastAsiaTheme="majorEastAsia" w:hAnsi="Century Gothic" w:cstheme="majorBidi"/>
      <w:color w:val="7A61A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A78"/>
    <w:pPr>
      <w:contextualSpacing/>
    </w:pPr>
    <w:rPr>
      <w:rFonts w:eastAsiaTheme="majorEastAsia" w:cstheme="majorBidi"/>
      <w:color w:val="4F2D8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A78"/>
    <w:rPr>
      <w:rFonts w:ascii="Century Gothic" w:eastAsiaTheme="majorEastAsia" w:hAnsi="Century Gothic" w:cstheme="majorBidi"/>
      <w:color w:val="4F2D8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78"/>
    <w:pPr>
      <w:numPr>
        <w:ilvl w:val="1"/>
      </w:numPr>
      <w:spacing w:after="160"/>
    </w:pPr>
    <w:rPr>
      <w:rFonts w:eastAsiaTheme="minorEastAsia"/>
      <w:color w:val="5D6E8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78"/>
    <w:rPr>
      <w:rFonts w:ascii="Century Gothic" w:eastAsiaTheme="minorEastAsia" w:hAnsi="Century Gothic"/>
      <w:color w:val="5D6E8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21A78"/>
    <w:rPr>
      <w:rFonts w:ascii="Century Gothic" w:hAnsi="Century Gothic"/>
      <w:i/>
      <w:iCs/>
      <w:color w:val="5D6E8A"/>
    </w:rPr>
  </w:style>
  <w:style w:type="character" w:styleId="Emphasis">
    <w:name w:val="Emphasis"/>
    <w:basedOn w:val="DefaultParagraphFont"/>
    <w:uiPriority w:val="20"/>
    <w:qFormat/>
    <w:rsid w:val="00A21A78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A21A78"/>
    <w:rPr>
      <w:rFonts w:ascii="Century Gothic" w:hAnsi="Century Gothic"/>
      <w:i/>
      <w:iCs/>
      <w:color w:val="7A61A1"/>
    </w:rPr>
  </w:style>
  <w:style w:type="character" w:styleId="Strong">
    <w:name w:val="Strong"/>
    <w:basedOn w:val="DefaultParagraphFont"/>
    <w:uiPriority w:val="22"/>
    <w:qFormat/>
    <w:rsid w:val="00A21A78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1A78"/>
    <w:pPr>
      <w:spacing w:before="200" w:after="160"/>
      <w:ind w:left="864" w:right="864"/>
      <w:jc w:val="center"/>
    </w:pPr>
    <w:rPr>
      <w:i/>
      <w:iCs/>
      <w:color w:val="324890"/>
    </w:rPr>
  </w:style>
  <w:style w:type="character" w:customStyle="1" w:styleId="QuoteChar">
    <w:name w:val="Quote Char"/>
    <w:basedOn w:val="DefaultParagraphFont"/>
    <w:link w:val="Quote"/>
    <w:uiPriority w:val="29"/>
    <w:rsid w:val="00A21A78"/>
    <w:rPr>
      <w:rFonts w:ascii="Century Gothic" w:hAnsi="Century Gothic"/>
      <w:i/>
      <w:iCs/>
      <w:color w:val="32489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248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78"/>
    <w:rPr>
      <w:rFonts w:ascii="Century Gothic" w:hAnsi="Century Gothic"/>
      <w:i/>
      <w:iCs/>
      <w:color w:val="324890"/>
    </w:rPr>
  </w:style>
  <w:style w:type="character" w:styleId="SubtleReference">
    <w:name w:val="Subtle Reference"/>
    <w:basedOn w:val="DefaultParagraphFont"/>
    <w:uiPriority w:val="31"/>
    <w:qFormat/>
    <w:rsid w:val="00A21A78"/>
    <w:rPr>
      <w:rFonts w:ascii="Century Gothic" w:hAnsi="Century Gothic"/>
      <w:smallCaps/>
      <w:color w:val="5D6E8A"/>
    </w:rPr>
  </w:style>
  <w:style w:type="character" w:styleId="IntenseReference">
    <w:name w:val="Intense Reference"/>
    <w:basedOn w:val="DefaultParagraphFont"/>
    <w:uiPriority w:val="32"/>
    <w:qFormat/>
    <w:rsid w:val="00A21A78"/>
    <w:rPr>
      <w:rFonts w:ascii="Century Gothic" w:hAnsi="Century Gothic"/>
      <w:b/>
      <w:bCs/>
      <w:smallCaps/>
      <w:color w:val="4F2D83"/>
      <w:spacing w:val="5"/>
    </w:rPr>
  </w:style>
  <w:style w:type="character" w:styleId="BookTitle">
    <w:name w:val="Book Title"/>
    <w:basedOn w:val="DefaultParagraphFont"/>
    <w:uiPriority w:val="33"/>
    <w:qFormat/>
    <w:rsid w:val="00A21A78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A21A78"/>
    <w:pPr>
      <w:ind w:left="720"/>
      <w:contextualSpacing/>
    </w:pPr>
  </w:style>
  <w:style w:type="paragraph" w:styleId="Revision">
    <w:name w:val="Revision"/>
    <w:hidden/>
    <w:uiPriority w:val="99"/>
    <w:semiHidden/>
    <w:rsid w:val="00212A0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voisin/Desktop/AGB_Letterhead_2p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1" ma:contentTypeDescription="Create a new document." ma:contentTypeScope="" ma:versionID="f244fe564061a4b6b9c01131e525aaa4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229a6667472380c7f2ddcee1f86604b9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D49DF-347E-4D28-88E9-363A0A641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8748E-AE5D-4DEA-A239-C0E46CCBA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C5E29-2324-E44D-966A-8A1C025A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4E6A1B-19F4-4C90-AB56-42F8771E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AGB_Letterhead_2pg_2019.dotx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Megann Clarke</cp:lastModifiedBy>
  <cp:revision>3</cp:revision>
  <cp:lastPrinted>2020-05-06T15:39:00Z</cp:lastPrinted>
  <dcterms:created xsi:type="dcterms:W3CDTF">2023-02-27T20:52:00Z</dcterms:created>
  <dcterms:modified xsi:type="dcterms:W3CDTF">2023-02-27T20:52:00Z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